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4DF3D" w14:textId="210425AA" w:rsidR="00EE6DB8" w:rsidRPr="00EE6DB8" w:rsidRDefault="00EE6DB8" w:rsidP="00EE6DB8">
      <w:pPr>
        <w:shd w:val="clear" w:color="auto" w:fill="FFFFFF"/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414856"/>
          <w:sz w:val="36"/>
          <w:szCs w:val="36"/>
          <w:lang w:eastAsia="fr-FR"/>
        </w:rPr>
      </w:pPr>
      <w:r w:rsidRPr="00EE6DB8">
        <w:rPr>
          <w:rFonts w:ascii="Arial" w:eastAsia="Times New Roman" w:hAnsi="Arial" w:cs="Arial"/>
          <w:b/>
          <w:bCs/>
          <w:color w:val="414856"/>
          <w:sz w:val="36"/>
          <w:szCs w:val="36"/>
          <w:lang w:eastAsia="fr-FR"/>
        </w:rPr>
        <w:t>Pièces à fournir</w:t>
      </w:r>
      <w:r w:rsidRPr="00EE6DB8">
        <w:rPr>
          <w:rFonts w:ascii="Arial" w:eastAsia="Times New Roman" w:hAnsi="Arial" w:cs="Arial"/>
          <w:b/>
          <w:bCs/>
          <w:color w:val="414856"/>
          <w:sz w:val="36"/>
          <w:szCs w:val="36"/>
          <w:lang w:eastAsia="fr-FR"/>
        </w:rPr>
        <w:t xml:space="preserve"> pour </w:t>
      </w:r>
      <w:r w:rsidR="000E1B06">
        <w:rPr>
          <w:rFonts w:ascii="Arial" w:eastAsia="Times New Roman" w:hAnsi="Arial" w:cs="Arial"/>
          <w:b/>
          <w:bCs/>
          <w:color w:val="414856"/>
          <w:sz w:val="36"/>
          <w:szCs w:val="36"/>
          <w:lang w:eastAsia="fr-FR"/>
        </w:rPr>
        <w:t>l’</w:t>
      </w:r>
      <w:r w:rsidRPr="00EE6DB8">
        <w:rPr>
          <w:rFonts w:ascii="Arial" w:eastAsia="Times New Roman" w:hAnsi="Arial" w:cs="Arial"/>
          <w:b/>
          <w:bCs/>
          <w:color w:val="414856"/>
          <w:sz w:val="36"/>
          <w:szCs w:val="36"/>
          <w:lang w:eastAsia="fr-FR"/>
        </w:rPr>
        <w:t>établissement d’un P.A.C.S</w:t>
      </w:r>
    </w:p>
    <w:p w14:paraId="49E4E739" w14:textId="7EFFC282" w:rsidR="00EE6DB8" w:rsidRPr="00EE6DB8" w:rsidRDefault="00EE6DB8" w:rsidP="00EE6DB8">
      <w:pPr>
        <w:pBdr>
          <w:bottom w:val="single" w:sz="12" w:space="0" w:color="0B6BA8"/>
        </w:pBd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</w:p>
    <w:p w14:paraId="7CC10B7B" w14:textId="406AB4A8" w:rsidR="00EE6DB8" w:rsidRPr="00EE6DB8" w:rsidRDefault="00EE6DB8" w:rsidP="00EE6DB8">
      <w:pPr>
        <w:pBdr>
          <w:bottom w:val="single" w:sz="12" w:space="0" w:color="0B6BA8"/>
        </w:pBd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</w:p>
    <w:p w14:paraId="14E27AED" w14:textId="1A8C88F6" w:rsidR="00EE6DB8" w:rsidRPr="00EE6DB8" w:rsidRDefault="00EE6DB8" w:rsidP="00EE6DB8">
      <w:pPr>
        <w:shd w:val="clear" w:color="auto" w:fill="FFFFFF"/>
        <w:spacing w:line="240" w:lineRule="auto"/>
        <w:ind w:left="-15" w:right="-15"/>
        <w:outlineLvl w:val="3"/>
        <w:rPr>
          <w:rFonts w:ascii="Arial" w:eastAsia="Times New Roman" w:hAnsi="Arial" w:cs="Arial"/>
          <w:b/>
          <w:bCs/>
          <w:color w:val="414856"/>
          <w:sz w:val="25"/>
          <w:szCs w:val="25"/>
          <w:lang w:eastAsia="fr-FR"/>
        </w:rPr>
      </w:pPr>
    </w:p>
    <w:p w14:paraId="4282BB19" w14:textId="7A5D4BD0" w:rsidR="00EE6DB8" w:rsidRPr="00EE6DB8" w:rsidRDefault="00EE6DB8" w:rsidP="00EE6D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EE6DB8">
        <w:rPr>
          <w:rFonts w:ascii="Arial" w:eastAsia="Times New Roman" w:hAnsi="Arial" w:cs="Arial"/>
          <w:b/>
          <w:bCs/>
          <w:color w:val="414856"/>
          <w:sz w:val="24"/>
          <w:szCs w:val="24"/>
          <w:lang w:eastAsia="fr-FR"/>
        </w:rPr>
        <w:t>Convention de Pacs</w:t>
      </w:r>
      <w:r w:rsidRPr="00EE6DB8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(convention personnalisée ou formulaire complété </w:t>
      </w:r>
      <w:proofErr w:type="spellStart"/>
      <w:r w:rsidRPr="00EE6DB8">
        <w:rPr>
          <w:rFonts w:ascii="Arial" w:eastAsia="Times New Roman" w:hAnsi="Arial" w:cs="Arial"/>
          <w:b/>
          <w:bCs/>
          <w:color w:val="414856"/>
          <w:sz w:val="24"/>
          <w:szCs w:val="24"/>
          <w:lang w:eastAsia="fr-FR"/>
        </w:rPr>
        <w:t>cerfa</w:t>
      </w:r>
      <w:proofErr w:type="spellEnd"/>
      <w:r w:rsidRPr="00EE6DB8">
        <w:rPr>
          <w:rFonts w:ascii="Arial" w:eastAsia="Times New Roman" w:hAnsi="Arial" w:cs="Arial"/>
          <w:b/>
          <w:bCs/>
          <w:color w:val="414856"/>
          <w:sz w:val="24"/>
          <w:szCs w:val="24"/>
          <w:lang w:eastAsia="fr-FR"/>
        </w:rPr>
        <w:t xml:space="preserve"> n°15726*02</w:t>
      </w:r>
      <w:r w:rsidRPr="00EE6DB8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)</w:t>
      </w:r>
    </w:p>
    <w:p w14:paraId="6D0CB3BC" w14:textId="4DD93320" w:rsidR="00EE6DB8" w:rsidRPr="00EE6DB8" w:rsidRDefault="00EE6DB8" w:rsidP="00EE6D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EE6DB8">
        <w:rPr>
          <w:rFonts w:ascii="Arial" w:eastAsia="Times New Roman" w:hAnsi="Arial" w:cs="Arial"/>
          <w:b/>
          <w:bCs/>
          <w:color w:val="414856"/>
          <w:sz w:val="24"/>
          <w:szCs w:val="24"/>
          <w:lang w:eastAsia="fr-FR"/>
        </w:rPr>
        <w:t>Déclaration conjointe d'un pacte civil de solidarité</w:t>
      </w:r>
      <w:r w:rsidRPr="00EE6DB8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(Pacs) et attestations sur l'honneur de non-parenté, non-alliance et résidence commune (formulaire </w:t>
      </w:r>
      <w:proofErr w:type="spellStart"/>
      <w:r w:rsidRPr="00EE6DB8">
        <w:rPr>
          <w:rFonts w:ascii="Arial" w:eastAsia="Times New Roman" w:hAnsi="Arial" w:cs="Arial"/>
          <w:b/>
          <w:bCs/>
          <w:color w:val="414856"/>
          <w:sz w:val="24"/>
          <w:szCs w:val="24"/>
          <w:lang w:eastAsia="fr-FR"/>
        </w:rPr>
        <w:fldChar w:fldCharType="begin"/>
      </w:r>
      <w:r w:rsidRPr="00EE6DB8">
        <w:rPr>
          <w:rFonts w:ascii="Arial" w:eastAsia="Times New Roman" w:hAnsi="Arial" w:cs="Arial"/>
          <w:b/>
          <w:bCs/>
          <w:color w:val="414856"/>
          <w:sz w:val="24"/>
          <w:szCs w:val="24"/>
          <w:lang w:eastAsia="fr-FR"/>
        </w:rPr>
        <w:instrText xml:space="preserve"> HYPERLINK "https://www.service-public.fr/particuliers/vosdroits/R48756" </w:instrText>
      </w:r>
      <w:r w:rsidRPr="00EE6DB8">
        <w:rPr>
          <w:rFonts w:ascii="Arial" w:eastAsia="Times New Roman" w:hAnsi="Arial" w:cs="Arial"/>
          <w:b/>
          <w:bCs/>
          <w:color w:val="414856"/>
          <w:sz w:val="24"/>
          <w:szCs w:val="24"/>
          <w:lang w:eastAsia="fr-FR"/>
        </w:rPr>
        <w:fldChar w:fldCharType="separate"/>
      </w:r>
      <w:r w:rsidRPr="00EE6DB8">
        <w:rPr>
          <w:rFonts w:ascii="Arial" w:eastAsia="Times New Roman" w:hAnsi="Arial" w:cs="Arial"/>
          <w:b/>
          <w:bCs/>
          <w:color w:val="414856"/>
          <w:sz w:val="24"/>
          <w:szCs w:val="24"/>
          <w:u w:val="single"/>
          <w:lang w:eastAsia="fr-FR"/>
        </w:rPr>
        <w:t>cerfa</w:t>
      </w:r>
      <w:proofErr w:type="spellEnd"/>
      <w:r w:rsidRPr="00EE6DB8">
        <w:rPr>
          <w:rFonts w:ascii="Arial" w:eastAsia="Times New Roman" w:hAnsi="Arial" w:cs="Arial"/>
          <w:b/>
          <w:bCs/>
          <w:color w:val="414856"/>
          <w:sz w:val="24"/>
          <w:szCs w:val="24"/>
          <w:u w:val="single"/>
          <w:lang w:eastAsia="fr-FR"/>
        </w:rPr>
        <w:t xml:space="preserve"> n°15725</w:t>
      </w:r>
      <w:r w:rsidRPr="00EE6DB8">
        <w:rPr>
          <w:rFonts w:ascii="Arial" w:eastAsia="Times New Roman" w:hAnsi="Arial" w:cs="Arial"/>
          <w:b/>
          <w:bCs/>
          <w:color w:val="414856"/>
          <w:sz w:val="24"/>
          <w:szCs w:val="24"/>
          <w:lang w:eastAsia="fr-FR"/>
        </w:rPr>
        <w:fldChar w:fldCharType="end"/>
      </w:r>
      <w:r w:rsidRPr="00EE6DB8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)</w:t>
      </w:r>
    </w:p>
    <w:p w14:paraId="1D641939" w14:textId="74D9E024" w:rsidR="00EE6DB8" w:rsidRPr="00EE6DB8" w:rsidRDefault="00EE6DB8" w:rsidP="00EE6D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hyperlink r:id="rId5" w:history="1">
        <w:r w:rsidRPr="00EE6DB8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fr-FR"/>
          </w:rPr>
          <w:t>Acte de naissance</w:t>
        </w:r>
        <w:r w:rsidRPr="00EE6DB8">
          <w:rPr>
            <w:rFonts w:ascii="Arial" w:eastAsia="Times New Roman" w:hAnsi="Arial" w:cs="Arial"/>
            <w:sz w:val="24"/>
            <w:szCs w:val="24"/>
            <w:u w:val="single"/>
            <w:lang w:eastAsia="fr-FR"/>
          </w:rPr>
          <w:t xml:space="preserve"> (copie intégrale ou extrait avec filiation)</w:t>
        </w:r>
      </w:hyperlink>
      <w:r w:rsidRPr="00EE6DB8">
        <w:rPr>
          <w:rFonts w:ascii="Arial" w:eastAsia="Times New Roman" w:hAnsi="Arial" w:cs="Arial"/>
          <w:sz w:val="24"/>
          <w:szCs w:val="24"/>
          <w:lang w:eastAsia="fr-FR"/>
        </w:rPr>
        <w:t> d</w:t>
      </w:r>
      <w:r w:rsidRPr="00EE6DB8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e </w:t>
      </w:r>
      <w:r w:rsidRPr="00EE6DB8">
        <w:rPr>
          <w:rFonts w:ascii="Arial" w:eastAsia="Times New Roman" w:hAnsi="Arial" w:cs="Arial"/>
          <w:b/>
          <w:bCs/>
          <w:color w:val="414856"/>
          <w:sz w:val="24"/>
          <w:szCs w:val="24"/>
          <w:lang w:eastAsia="fr-FR"/>
        </w:rPr>
        <w:t>moins de 3 mois</w:t>
      </w:r>
    </w:p>
    <w:p w14:paraId="41E50C6E" w14:textId="15C8C83B" w:rsidR="00EE6DB8" w:rsidRDefault="00EE6DB8" w:rsidP="00EE6D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hyperlink r:id="rId6" w:history="1">
        <w:r w:rsidRPr="00EE6DB8">
          <w:rPr>
            <w:rFonts w:ascii="Arial" w:eastAsia="Times New Roman" w:hAnsi="Arial" w:cs="Arial"/>
            <w:b/>
            <w:bCs/>
            <w:color w:val="414856"/>
            <w:sz w:val="24"/>
            <w:szCs w:val="24"/>
            <w:u w:val="single"/>
            <w:lang w:eastAsia="fr-FR"/>
          </w:rPr>
          <w:t>Pièce d'identité</w:t>
        </w:r>
      </w:hyperlink>
      <w:r w:rsidRPr="00EE6DB8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 en cours de validité (carte d'identité, passeport...) délivrée par une administration publique (original +1 photocopie)</w:t>
      </w:r>
    </w:p>
    <w:p w14:paraId="3D44FEA1" w14:textId="231F20ED" w:rsidR="00EE6DB8" w:rsidRPr="00EE6DB8" w:rsidRDefault="00EE6DB8" w:rsidP="000E1B0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</w:p>
    <w:p w14:paraId="3CA886CD" w14:textId="53E1F01F" w:rsidR="00EE6DB8" w:rsidRPr="00EE6DB8" w:rsidRDefault="000E1B06" w:rsidP="000E1B0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0E1B06">
        <w:rPr>
          <w:rFonts w:ascii="Arial" w:eastAsia="Times New Roman" w:hAnsi="Arial" w:cs="Arial"/>
          <w:i/>
          <w:iCs/>
          <w:color w:val="414856"/>
          <w:sz w:val="24"/>
          <w:szCs w:val="24"/>
          <w:u w:val="single"/>
          <w:lang w:eastAsia="fr-FR"/>
        </w:rPr>
        <w:sym w:font="Wingdings" w:char="F021"/>
      </w:r>
      <w:r w:rsidRPr="000E1B06">
        <w:rPr>
          <w:rFonts w:ascii="Arial" w:eastAsia="Times New Roman" w:hAnsi="Arial" w:cs="Arial"/>
          <w:i/>
          <w:iCs/>
          <w:color w:val="414856"/>
          <w:sz w:val="24"/>
          <w:szCs w:val="24"/>
          <w:u w:val="single"/>
          <w:lang w:eastAsia="fr-FR"/>
        </w:rPr>
        <w:t>A noter</w:t>
      </w:r>
      <w:r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 : </w:t>
      </w:r>
      <w:r w:rsidR="00EE6DB8" w:rsidRPr="00EE6DB8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Des </w:t>
      </w:r>
      <w:r w:rsidR="00EE6DB8" w:rsidRPr="00EE6DB8">
        <w:rPr>
          <w:rFonts w:ascii="Arial" w:eastAsia="Times New Roman" w:hAnsi="Arial" w:cs="Arial"/>
          <w:b/>
          <w:bCs/>
          <w:color w:val="414856"/>
          <w:sz w:val="24"/>
          <w:szCs w:val="24"/>
          <w:lang w:eastAsia="fr-FR"/>
        </w:rPr>
        <w:t>documents supplémentaires</w:t>
      </w:r>
      <w:r w:rsidR="00EE6DB8" w:rsidRPr="00EE6DB8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 sont demandés si vous êtes dans l'une des situations suivantes :</w:t>
      </w:r>
    </w:p>
    <w:p w14:paraId="77AFA508" w14:textId="2B4DEB55" w:rsidR="00EE6DB8" w:rsidRPr="00EE6DB8" w:rsidRDefault="00EE6DB8" w:rsidP="00EE6DB8">
      <w:pPr>
        <w:shd w:val="clear" w:color="auto" w:fill="F2F2F2"/>
        <w:spacing w:line="240" w:lineRule="auto"/>
        <w:outlineLvl w:val="3"/>
        <w:rPr>
          <w:rFonts w:ascii="Arial" w:eastAsia="Times New Roman" w:hAnsi="Arial" w:cs="Arial"/>
          <w:b/>
          <w:bCs/>
          <w:color w:val="414856"/>
          <w:sz w:val="24"/>
          <w:szCs w:val="24"/>
          <w:lang w:eastAsia="fr-FR"/>
        </w:rPr>
      </w:pPr>
      <w:r w:rsidRPr="00EE6DB8">
        <w:rPr>
          <w:rFonts w:ascii="Arial" w:eastAsia="Times New Roman" w:hAnsi="Arial" w:cs="Arial"/>
          <w:b/>
          <w:bCs/>
          <w:color w:val="414856"/>
          <w:sz w:val="24"/>
          <w:szCs w:val="24"/>
          <w:lang w:eastAsia="fr-FR"/>
        </w:rPr>
        <w:t>Si vous êtes divorcé(e)</w:t>
      </w:r>
      <w:r w:rsidR="000E1B06">
        <w:rPr>
          <w:rFonts w:ascii="Arial" w:eastAsia="Times New Roman" w:hAnsi="Arial" w:cs="Arial"/>
          <w:b/>
          <w:bCs/>
          <w:color w:val="414856"/>
          <w:sz w:val="24"/>
          <w:szCs w:val="24"/>
          <w:lang w:eastAsia="fr-FR"/>
        </w:rPr>
        <w:t> :</w:t>
      </w:r>
    </w:p>
    <w:p w14:paraId="285B217D" w14:textId="7D335673" w:rsidR="00EE6DB8" w:rsidRPr="00EE6DB8" w:rsidRDefault="00EE6DB8" w:rsidP="00EE6DB8">
      <w:pPr>
        <w:shd w:val="clear" w:color="auto" w:fill="F2F2F2"/>
        <w:spacing w:line="240" w:lineRule="auto"/>
        <w:jc w:val="right"/>
        <w:rPr>
          <w:rFonts w:ascii="Arial" w:eastAsia="Times New Roman" w:hAnsi="Arial" w:cs="Arial"/>
          <w:color w:val="414856"/>
          <w:sz w:val="21"/>
          <w:szCs w:val="21"/>
          <w:lang w:eastAsia="fr-FR"/>
        </w:rPr>
      </w:pPr>
      <w:r w:rsidRPr="00EE6DB8">
        <w:rPr>
          <w:rFonts w:ascii="Arial" w:eastAsia="Times New Roman" w:hAnsi="Arial" w:cs="Arial"/>
          <w:color w:val="414856"/>
          <w:sz w:val="21"/>
          <w:szCs w:val="21"/>
          <w:lang w:eastAsia="fr-FR"/>
        </w:rPr>
        <w:t> </w:t>
      </w:r>
    </w:p>
    <w:p w14:paraId="42BA7885" w14:textId="4E24080C" w:rsidR="000E1B06" w:rsidRDefault="000E1B06" w:rsidP="00EE6D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</w:p>
    <w:p w14:paraId="4B207C5F" w14:textId="1F8E81EA" w:rsidR="00EE6DB8" w:rsidRDefault="00EE6DB8" w:rsidP="00EE6D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EE6DB8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Fournir également le </w:t>
      </w:r>
      <w:hyperlink r:id="rId7" w:history="1">
        <w:r w:rsidRPr="00EE6DB8">
          <w:rPr>
            <w:rFonts w:ascii="Arial" w:eastAsia="Times New Roman" w:hAnsi="Arial" w:cs="Arial"/>
            <w:color w:val="414856"/>
            <w:sz w:val="24"/>
            <w:szCs w:val="24"/>
            <w:u w:val="single"/>
            <w:lang w:eastAsia="fr-FR"/>
          </w:rPr>
          <w:t>livret de famille</w:t>
        </w:r>
      </w:hyperlink>
      <w:r w:rsidRPr="00EE6DB8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 correspondant à l'ancienne ou aux anciennes union(s) avec mention du </w:t>
      </w:r>
      <w:r w:rsidR="000E1B06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(ou des) </w:t>
      </w:r>
      <w:r w:rsidRPr="00EE6DB8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divorce</w:t>
      </w:r>
      <w:r w:rsidR="000E1B06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(s)</w:t>
      </w:r>
      <w:r w:rsidRPr="00EE6DB8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(original + 1 photocopie).</w:t>
      </w:r>
    </w:p>
    <w:p w14:paraId="77982789" w14:textId="797604AF" w:rsidR="000E1B06" w:rsidRPr="000E1B06" w:rsidRDefault="000E1B06" w:rsidP="000E1B06">
      <w:pPr>
        <w:shd w:val="clear" w:color="auto" w:fill="F2F2F2"/>
        <w:spacing w:line="240" w:lineRule="auto"/>
        <w:outlineLvl w:val="3"/>
        <w:rPr>
          <w:rFonts w:ascii="Arial" w:eastAsia="Times New Roman" w:hAnsi="Arial" w:cs="Arial"/>
          <w:b/>
          <w:bCs/>
          <w:color w:val="414856"/>
          <w:sz w:val="24"/>
          <w:szCs w:val="24"/>
          <w:lang w:eastAsia="fr-FR"/>
        </w:rPr>
      </w:pPr>
      <w:r w:rsidRPr="000E1B06">
        <w:rPr>
          <w:rFonts w:ascii="Arial" w:eastAsia="Times New Roman" w:hAnsi="Arial" w:cs="Arial"/>
          <w:b/>
          <w:bCs/>
          <w:color w:val="414856"/>
          <w:sz w:val="24"/>
          <w:szCs w:val="24"/>
          <w:lang w:eastAsia="fr-FR"/>
        </w:rPr>
        <w:t>Si vous êtes veuf ou veuve</w:t>
      </w:r>
      <w:r>
        <w:rPr>
          <w:rFonts w:ascii="Arial" w:eastAsia="Times New Roman" w:hAnsi="Arial" w:cs="Arial"/>
          <w:b/>
          <w:bCs/>
          <w:color w:val="414856"/>
          <w:sz w:val="24"/>
          <w:szCs w:val="24"/>
          <w:lang w:eastAsia="fr-FR"/>
        </w:rPr>
        <w:t> :</w:t>
      </w:r>
    </w:p>
    <w:p w14:paraId="23319FDE" w14:textId="3D266F9A" w:rsidR="000E1B06" w:rsidRPr="000E1B06" w:rsidRDefault="000E1B06" w:rsidP="000E1B06">
      <w:pPr>
        <w:shd w:val="clear" w:color="auto" w:fill="F2F2F2"/>
        <w:spacing w:line="240" w:lineRule="auto"/>
        <w:jc w:val="right"/>
        <w:rPr>
          <w:rFonts w:ascii="Arial" w:eastAsia="Times New Roman" w:hAnsi="Arial" w:cs="Arial"/>
          <w:color w:val="414856"/>
          <w:sz w:val="21"/>
          <w:szCs w:val="21"/>
          <w:lang w:eastAsia="fr-FR"/>
        </w:rPr>
      </w:pPr>
      <w:r w:rsidRPr="000E1B06">
        <w:rPr>
          <w:rFonts w:ascii="Arial" w:eastAsia="Times New Roman" w:hAnsi="Arial" w:cs="Arial"/>
          <w:color w:val="414856"/>
          <w:sz w:val="21"/>
          <w:szCs w:val="21"/>
          <w:lang w:eastAsia="fr-FR"/>
        </w:rPr>
        <w:t> </w:t>
      </w:r>
    </w:p>
    <w:p w14:paraId="6D1B7423" w14:textId="2E4E3B3E" w:rsidR="000E1B06" w:rsidRDefault="000E1B06" w:rsidP="000E1B0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</w:p>
    <w:p w14:paraId="41CECD1B" w14:textId="4F42FCD1" w:rsidR="000E1B06" w:rsidRPr="000E1B06" w:rsidRDefault="000E1B06" w:rsidP="000E1B0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0E1B06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Fournir également :</w:t>
      </w:r>
    </w:p>
    <w:p w14:paraId="359F6D42" w14:textId="005AC395" w:rsidR="000E1B06" w:rsidRPr="000E1B06" w:rsidRDefault="000E1B06" w:rsidP="000E1B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proofErr w:type="gramStart"/>
      <w:r w:rsidRPr="000E1B06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le</w:t>
      </w:r>
      <w:proofErr w:type="gramEnd"/>
      <w:r w:rsidRPr="000E1B06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 </w:t>
      </w:r>
      <w:hyperlink r:id="rId8" w:history="1">
        <w:r w:rsidRPr="000E1B06">
          <w:rPr>
            <w:rFonts w:ascii="Arial" w:eastAsia="Times New Roman" w:hAnsi="Arial" w:cs="Arial"/>
            <w:color w:val="414856"/>
            <w:sz w:val="24"/>
            <w:szCs w:val="24"/>
            <w:u w:val="single"/>
            <w:lang w:eastAsia="fr-FR"/>
          </w:rPr>
          <w:t>livret de famille</w:t>
        </w:r>
      </w:hyperlink>
      <w:r w:rsidRPr="000E1B06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 correspondant à l'ancienne union portant mention du décès (original + 1 photocopie)</w:t>
      </w:r>
    </w:p>
    <w:p w14:paraId="402F5EC2" w14:textId="514133C1" w:rsidR="000E1B06" w:rsidRPr="000E1B06" w:rsidRDefault="000E1B06" w:rsidP="000E1B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proofErr w:type="gramStart"/>
      <w:r w:rsidRPr="000E1B06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ou</w:t>
      </w:r>
      <w:proofErr w:type="gramEnd"/>
      <w:r w:rsidRPr="000E1B06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la </w:t>
      </w:r>
      <w:hyperlink r:id="rId9" w:history="1">
        <w:r w:rsidRPr="000E1B06">
          <w:rPr>
            <w:rFonts w:ascii="Arial" w:eastAsia="Times New Roman" w:hAnsi="Arial" w:cs="Arial"/>
            <w:color w:val="414856"/>
            <w:sz w:val="24"/>
            <w:szCs w:val="24"/>
            <w:u w:val="single"/>
            <w:lang w:eastAsia="fr-FR"/>
          </w:rPr>
          <w:t>copie intégrale de l'acte de naissance</w:t>
        </w:r>
      </w:hyperlink>
      <w:r w:rsidRPr="000E1B06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 de l'époux</w:t>
      </w:r>
      <w:r>
        <w:rPr>
          <w:rFonts w:ascii="Arial" w:eastAsia="Times New Roman" w:hAnsi="Arial" w:cs="Arial"/>
          <w:color w:val="414856"/>
          <w:sz w:val="24"/>
          <w:szCs w:val="24"/>
          <w:lang w:eastAsia="fr-FR"/>
        </w:rPr>
        <w:t>(se)</w:t>
      </w:r>
      <w:r w:rsidRPr="000E1B06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avec mention du décès</w:t>
      </w:r>
    </w:p>
    <w:p w14:paraId="745313E3" w14:textId="5AD74E9D" w:rsidR="000E1B06" w:rsidRPr="000E1B06" w:rsidRDefault="000E1B06" w:rsidP="000E1B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proofErr w:type="gramStart"/>
      <w:r w:rsidRPr="000E1B06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ou</w:t>
      </w:r>
      <w:proofErr w:type="gramEnd"/>
      <w:r w:rsidRPr="000E1B06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la copie intégrale de </w:t>
      </w:r>
      <w:hyperlink r:id="rId10" w:history="1">
        <w:r w:rsidRPr="000E1B06">
          <w:rPr>
            <w:rFonts w:ascii="Arial" w:eastAsia="Times New Roman" w:hAnsi="Arial" w:cs="Arial"/>
            <w:color w:val="414856"/>
            <w:sz w:val="24"/>
            <w:szCs w:val="24"/>
            <w:u w:val="single"/>
            <w:lang w:eastAsia="fr-FR"/>
          </w:rPr>
          <w:t>l'acte de décès</w:t>
        </w:r>
      </w:hyperlink>
      <w:r w:rsidRPr="000E1B06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 de l'époux</w:t>
      </w:r>
      <w:r>
        <w:rPr>
          <w:rFonts w:ascii="Arial" w:eastAsia="Times New Roman" w:hAnsi="Arial" w:cs="Arial"/>
          <w:color w:val="414856"/>
          <w:sz w:val="24"/>
          <w:szCs w:val="24"/>
          <w:lang w:eastAsia="fr-FR"/>
        </w:rPr>
        <w:t>(se)</w:t>
      </w:r>
    </w:p>
    <w:p w14:paraId="4F35A26D" w14:textId="79B52505" w:rsidR="000E1B06" w:rsidRDefault="000E1B06" w:rsidP="00EE6D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</w:p>
    <w:p w14:paraId="385018B0" w14:textId="0CDB3ECF" w:rsidR="00EE6DB8" w:rsidRPr="00EE6DB8" w:rsidRDefault="00EE6DB8" w:rsidP="00EE6DB8">
      <w:pPr>
        <w:shd w:val="clear" w:color="auto" w:fill="FFFFFF"/>
        <w:spacing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EE6DB8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 </w:t>
      </w:r>
      <w:r w:rsidRPr="00EE6DB8">
        <w:rPr>
          <w:rFonts w:ascii="Arial" w:eastAsia="Times New Roman" w:hAnsi="Arial" w:cs="Arial"/>
          <w:b/>
          <w:bCs/>
          <w:color w:val="0B6BA8"/>
          <w:sz w:val="24"/>
          <w:szCs w:val="24"/>
          <w:lang w:eastAsia="fr-FR"/>
        </w:rPr>
        <w:t>À noter : </w:t>
      </w:r>
      <w:r w:rsidRPr="00EE6DB8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 il n'y a pas de délai d'attente entre le divorce et la conclusion d'un Pacs.</w:t>
      </w:r>
    </w:p>
    <w:p w14:paraId="73CFD90C" w14:textId="6888AD41" w:rsidR="00EE6DB8" w:rsidRPr="00EE6DB8" w:rsidRDefault="00EE6DB8" w:rsidP="00EE6DB8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EE6DB8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I</w:t>
      </w:r>
    </w:p>
    <w:p w14:paraId="07C69BA5" w14:textId="342D8B13" w:rsidR="00EE6DB8" w:rsidRDefault="000E1B06" w:rsidP="00EE6DB8">
      <w:pPr>
        <w:shd w:val="clear" w:color="auto" w:fill="FFFFFF"/>
        <w:spacing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414856"/>
          <w:sz w:val="24"/>
          <w:szCs w:val="24"/>
          <w:lang w:eastAsia="fr-FR"/>
        </w:rPr>
        <w:drawing>
          <wp:anchor distT="0" distB="0" distL="114300" distR="114300" simplePos="0" relativeHeight="251657216" behindDoc="1" locked="0" layoutInCell="1" allowOverlap="1" wp14:anchorId="5919598D" wp14:editId="7A12FC11">
            <wp:simplePos x="0" y="0"/>
            <wp:positionH relativeFrom="column">
              <wp:posOffset>932373</wp:posOffset>
            </wp:positionH>
            <wp:positionV relativeFrom="paragraph">
              <wp:posOffset>13777</wp:posOffset>
            </wp:positionV>
            <wp:extent cx="4850295" cy="296314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295" cy="296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DB8" w:rsidRPr="00EE6DB8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 </w:t>
      </w:r>
      <w:r w:rsidRPr="000E1B06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fr-FR"/>
        </w:rPr>
        <w:t>Pour info</w:t>
      </w:r>
      <w:r>
        <w:rPr>
          <w:rFonts w:ascii="Arial" w:eastAsia="Times New Roman" w:hAnsi="Arial" w:cs="Arial"/>
          <w:color w:val="414856"/>
          <w:sz w:val="24"/>
          <w:szCs w:val="24"/>
          <w:lang w:eastAsia="fr-FR"/>
        </w:rPr>
        <w:t> :</w:t>
      </w:r>
      <w:r w:rsidR="00EE6DB8" w:rsidRPr="00EE6DB8">
        <w:rPr>
          <w:rFonts w:ascii="Arial" w:eastAsia="Times New Roman" w:hAnsi="Arial" w:cs="Arial"/>
          <w:b/>
          <w:bCs/>
          <w:color w:val="0B6BA8"/>
          <w:sz w:val="24"/>
          <w:szCs w:val="24"/>
          <w:lang w:eastAsia="fr-FR"/>
        </w:rPr>
        <w:t> </w:t>
      </w:r>
      <w:r w:rsidR="00EE6DB8" w:rsidRPr="00EE6DB8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le placement d'un des partenaires sous curatelle ou sous tutelle ne l'empêche pas de conclure un Pacs. Des documents complémentaires peuvent alors être demandés.</w:t>
      </w:r>
    </w:p>
    <w:p w14:paraId="628A3E45" w14:textId="6C83CC2F" w:rsidR="000E1B06" w:rsidRDefault="000E1B06" w:rsidP="00EE6DB8">
      <w:pPr>
        <w:shd w:val="clear" w:color="auto" w:fill="FFFFFF"/>
        <w:spacing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</w:p>
    <w:p w14:paraId="173D0F3A" w14:textId="455A4C4A" w:rsidR="000E1B06" w:rsidRPr="00EE6DB8" w:rsidRDefault="000E1B06" w:rsidP="00EE6DB8">
      <w:pPr>
        <w:shd w:val="clear" w:color="auto" w:fill="FFFFFF"/>
        <w:spacing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</w:p>
    <w:p w14:paraId="25B6D6B5" w14:textId="48F2C252" w:rsidR="00A93521" w:rsidRDefault="00A93521"/>
    <w:sectPr w:rsidR="00A93521" w:rsidSect="009436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47E35"/>
    <w:multiLevelType w:val="multilevel"/>
    <w:tmpl w:val="2054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64F1E"/>
    <w:multiLevelType w:val="multilevel"/>
    <w:tmpl w:val="F4E4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E64828"/>
    <w:multiLevelType w:val="multilevel"/>
    <w:tmpl w:val="D73A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B8"/>
    <w:rsid w:val="000E1B06"/>
    <w:rsid w:val="0094369D"/>
    <w:rsid w:val="00A93521"/>
    <w:rsid w:val="00C60E20"/>
    <w:rsid w:val="00E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583C"/>
  <w15:chartTrackingRefBased/>
  <w15:docId w15:val="{92055DED-D049-400C-9BEA-11F8824D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5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07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4629">
                  <w:marLeft w:val="0"/>
                  <w:marRight w:val="0"/>
                  <w:marTop w:val="0"/>
                  <w:marBottom w:val="480"/>
                  <w:divBdr>
                    <w:top w:val="none" w:sz="0" w:space="12" w:color="auto"/>
                    <w:left w:val="single" w:sz="6" w:space="12" w:color="0B6BA8"/>
                    <w:bottom w:val="single" w:sz="6" w:space="0" w:color="0B6BA8"/>
                    <w:right w:val="single" w:sz="6" w:space="12" w:color="0B6BA8"/>
                  </w:divBdr>
                  <w:divsChild>
                    <w:div w:id="1214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575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036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8" w:color="CCCCCC"/>
                                <w:left w:val="single" w:sz="6" w:space="31" w:color="CCCCCC"/>
                                <w:bottom w:val="single" w:sz="6" w:space="8" w:color="CCCCCC"/>
                                <w:right w:val="single" w:sz="6" w:space="31" w:color="CCCCCC"/>
                              </w:divBdr>
                            </w:div>
                          </w:divsChild>
                        </w:div>
                        <w:div w:id="18265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259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single" w:sz="6" w:space="6" w:color="0B6BA8"/>
                                        <w:left w:val="single" w:sz="6" w:space="8" w:color="0B6BA8"/>
                                        <w:bottom w:val="single" w:sz="6" w:space="6" w:color="0B6BA8"/>
                                        <w:right w:val="single" w:sz="6" w:space="8" w:color="0B6BA8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5194124">
                  <w:marLeft w:val="0"/>
                  <w:marRight w:val="0"/>
                  <w:marTop w:val="0"/>
                  <w:marBottom w:val="360"/>
                  <w:divBdr>
                    <w:top w:val="single" w:sz="6" w:space="6" w:color="0B6BA8"/>
                    <w:left w:val="single" w:sz="6" w:space="8" w:color="0B6BA8"/>
                    <w:bottom w:val="single" w:sz="6" w:space="6" w:color="0B6BA8"/>
                    <w:right w:val="single" w:sz="6" w:space="8" w:color="0B6BA8"/>
                  </w:divBdr>
                </w:div>
              </w:divsChild>
            </w:div>
          </w:divsChild>
        </w:div>
      </w:divsChild>
    </w:div>
    <w:div w:id="2138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001">
              <w:marLeft w:val="0"/>
              <w:marRight w:val="0"/>
              <w:marTop w:val="240"/>
              <w:marBottom w:val="0"/>
              <w:divBdr>
                <w:top w:val="single" w:sz="6" w:space="8" w:color="CCCCCC"/>
                <w:left w:val="single" w:sz="6" w:space="31" w:color="CCCCCC"/>
                <w:bottom w:val="single" w:sz="6" w:space="8" w:color="CCCCCC"/>
                <w:right w:val="single" w:sz="6" w:space="31" w:color="CCCCCC"/>
              </w:divBdr>
            </w:div>
          </w:divsChild>
        </w:div>
        <w:div w:id="3554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N35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rvice-public.fr/particuliers/vosdroits/N359" TargetMode="External"/><Relationship Id="rId12" Type="http://schemas.openxmlformats.org/officeDocument/2006/relationships/hyperlink" Target="https://www.collectivites-equipements.fr/decorations-de-no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rvice-public.fr/particuliers/vosdroits/N358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service-public.fr/particuliers/vosdroits/R1406" TargetMode="External"/><Relationship Id="rId10" Type="http://schemas.openxmlformats.org/officeDocument/2006/relationships/hyperlink" Target="https://www.service-public.fr/particuliers/vosdroits/F14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rvice-public.fr/particuliers/vosdroits/F14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1</cp:revision>
  <dcterms:created xsi:type="dcterms:W3CDTF">2020-10-06T13:12:00Z</dcterms:created>
  <dcterms:modified xsi:type="dcterms:W3CDTF">2020-10-06T13:38:00Z</dcterms:modified>
</cp:coreProperties>
</file>